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28" w:rsidRDefault="00C609EC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295400" cy="1438275"/>
            <wp:effectExtent l="95250" t="0" r="7620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5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CD" w:rsidRDefault="00C27FCD">
      <w:pPr>
        <w:spacing w:line="288" w:lineRule="auto"/>
        <w:jc w:val="center"/>
      </w:pPr>
      <w:r>
        <w:rPr>
          <w:b/>
          <w:sz w:val="28"/>
          <w:szCs w:val="28"/>
        </w:rPr>
        <w:t>Corso integrato di:</w:t>
      </w:r>
      <w:r>
        <w:t xml:space="preserve"> </w:t>
      </w:r>
      <w:r w:rsidR="000A7F10" w:rsidRPr="000A7F10">
        <w:t>SCIENZE BIOMEDICHE</w:t>
      </w:r>
    </w:p>
    <w:p w:rsidR="00763654" w:rsidRDefault="00763654">
      <w:pPr>
        <w:spacing w:line="288" w:lineRule="auto"/>
        <w:jc w:val="center"/>
        <w:rPr>
          <w:b/>
          <w:sz w:val="28"/>
          <w:szCs w:val="28"/>
        </w:rPr>
      </w:pPr>
    </w:p>
    <w:p w:rsidR="00C27FCD" w:rsidRDefault="00C27FCD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del Corso di:</w:t>
      </w:r>
      <w:r w:rsidR="000A7F10" w:rsidRPr="000A7F10">
        <w:t xml:space="preserve"> </w:t>
      </w:r>
      <w:r w:rsidR="000A7F10" w:rsidRPr="000A7F10">
        <w:rPr>
          <w:b/>
          <w:sz w:val="28"/>
          <w:szCs w:val="28"/>
        </w:rPr>
        <w:t>MICROBIOLOGIA E MICROBIOLOGIA CLINICA</w:t>
      </w:r>
    </w:p>
    <w:p w:rsidR="00C609EC" w:rsidRDefault="00C609EC" w:rsidP="00DD6D1F">
      <w:pPr>
        <w:autoSpaceDE w:val="0"/>
        <w:spacing w:line="288" w:lineRule="auto"/>
        <w:jc w:val="center"/>
        <w:rPr>
          <w:b/>
        </w:rPr>
      </w:pPr>
    </w:p>
    <w:p w:rsidR="00763654" w:rsidRPr="00C609EC" w:rsidRDefault="00763654" w:rsidP="00DD6D1F">
      <w:pPr>
        <w:autoSpaceDE w:val="0"/>
        <w:spacing w:line="288" w:lineRule="auto"/>
        <w:jc w:val="center"/>
        <w:rPr>
          <w:b/>
        </w:rPr>
      </w:pPr>
    </w:p>
    <w:p w:rsidR="00DD6D1F" w:rsidRDefault="00C609EC" w:rsidP="00DD6D1F">
      <w:pPr>
        <w:autoSpaceDE w:val="0"/>
        <w:spacing w:line="288" w:lineRule="auto"/>
        <w:jc w:val="center"/>
      </w:pPr>
      <w:r>
        <w:t xml:space="preserve">STUDENTI DEL </w:t>
      </w:r>
      <w:r w:rsidR="00712DA6">
        <w:t xml:space="preserve">PRIMO </w:t>
      </w:r>
      <w:r w:rsidR="00763654">
        <w:t>A</w:t>
      </w:r>
      <w:r w:rsidR="00DD6D1F">
        <w:t xml:space="preserve">NNO DEL CORSO DI LAUREA IN INFERMIERISTICA </w:t>
      </w:r>
    </w:p>
    <w:p w:rsidR="00DD6D1F" w:rsidRDefault="00DD6D1F" w:rsidP="00DD6D1F">
      <w:pPr>
        <w:autoSpaceDE w:val="0"/>
        <w:spacing w:line="288" w:lineRule="auto"/>
        <w:jc w:val="center"/>
      </w:pPr>
      <w:r>
        <w:t>SEDE DISTACCATA DI LECCE</w:t>
      </w:r>
    </w:p>
    <w:p w:rsidR="00DD6D1F" w:rsidRDefault="00DD6D1F" w:rsidP="00DD6D1F">
      <w:pPr>
        <w:autoSpaceDE w:val="0"/>
        <w:spacing w:line="288" w:lineRule="auto"/>
        <w:jc w:val="center"/>
      </w:pPr>
      <w:r>
        <w:t>AA. 201</w:t>
      </w:r>
      <w:r w:rsidR="00763654">
        <w:t>7</w:t>
      </w:r>
      <w:r>
        <w:t>/201</w:t>
      </w:r>
      <w:r w:rsidR="00763654">
        <w:t>8</w:t>
      </w:r>
    </w:p>
    <w:p w:rsidR="00DD6D1F" w:rsidRDefault="00DD6D1F" w:rsidP="00DD6D1F">
      <w:pPr>
        <w:autoSpaceDE w:val="0"/>
        <w:spacing w:line="288" w:lineRule="auto"/>
        <w:jc w:val="center"/>
      </w:pPr>
      <w:r>
        <w:t xml:space="preserve">Docente del corso: </w:t>
      </w:r>
      <w:r w:rsidR="00712DA6">
        <w:t>dott. Claudio</w:t>
      </w:r>
      <w:r w:rsidR="00712DA6" w:rsidRPr="00712DA6">
        <w:t xml:space="preserve"> Palumbo</w:t>
      </w:r>
    </w:p>
    <w:p w:rsidR="00DD6D1F" w:rsidRDefault="00DD6D1F" w:rsidP="00DD6D1F">
      <w:pPr>
        <w:autoSpaceDE w:val="0"/>
        <w:spacing w:line="288" w:lineRule="auto"/>
        <w:jc w:val="center"/>
      </w:pPr>
      <w:proofErr w:type="spellStart"/>
      <w:r>
        <w:t>Cfu</w:t>
      </w:r>
      <w:proofErr w:type="spellEnd"/>
      <w:r>
        <w:t xml:space="preserve">: </w:t>
      </w:r>
      <w:r w:rsidR="000A7F10">
        <w:t>2</w:t>
      </w:r>
    </w:p>
    <w:p w:rsidR="00407228" w:rsidRDefault="00407228" w:rsidP="00407228">
      <w:pPr>
        <w:jc w:val="center"/>
        <w:rPr>
          <w:b/>
          <w:sz w:val="28"/>
          <w:szCs w:val="28"/>
        </w:rPr>
      </w:pPr>
    </w:p>
    <w:p w:rsidR="007C7982" w:rsidRDefault="007C7982" w:rsidP="007C7982">
      <w:pPr>
        <w:pStyle w:val="Default"/>
        <w:rPr>
          <w:color w:val="auto"/>
        </w:rPr>
      </w:pPr>
    </w:p>
    <w:p w:rsidR="00712DA6" w:rsidRDefault="000A7F10" w:rsidP="00712DA6">
      <w:pPr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>
        <w:rPr>
          <w:b/>
        </w:rPr>
        <w:t>PROGRAMMA:</w:t>
      </w:r>
      <w:r w:rsidR="00712DA6"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 </w:t>
      </w:r>
    </w:p>
    <w:p w:rsidR="00712DA6" w:rsidRDefault="00712DA6" w:rsidP="00712DA6">
      <w:pPr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</w:p>
    <w:p w:rsidR="00712DA6" w:rsidRPr="00712DA6" w:rsidRDefault="00712DA6" w:rsidP="00712DA6">
      <w:pPr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Significato di microbo; Postulati di Koch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La cellula batterica: strutture essenziali, strutture accessorie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Nutrizione dei batteri; Scissione binaria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Genetica batterica: mutazioni, ricombinazione genica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Azione patogena dei batteri: invasività, tossine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Diagnostica batteriologica: ricerca diretta, ricerca indiretta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Sterilizzazione e disinfezione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Antibiotici: meccanismi d’azione, resistenza innata e acquisita; Antibiogramma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Stafilococchi: Stafilococco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aureus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, Stafilococchi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coagulasi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 negativi;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Streptococchi: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Str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.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pyogenes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,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Str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.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agalactiae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,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Str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.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Pneumoniae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; Enterococchi;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Enterobatteriaceae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: E. coli, Salmonelle,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Klebsielle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;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Pseudomonaceae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;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Neisserie: Gonococco, Meningococco; Micobatteri: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M.tuberculosis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complex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, MOTT;</w:t>
      </w:r>
    </w:p>
    <w:p w:rsid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Emofili; Brucelle; Legionelle; </w:t>
      </w:r>
      <w:bookmarkStart w:id="0" w:name="OLE_LINK1"/>
      <w:bookmarkStart w:id="1" w:name="OLE_LINK2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Micoplasmi; Clamidie</w:t>
      </w:r>
      <w:bookmarkEnd w:id="0"/>
      <w:bookmarkEnd w:id="1"/>
    </w:p>
    <w:p w:rsid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</w:p>
    <w:p w:rsid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</w:p>
    <w:p w:rsidR="00594603" w:rsidRDefault="00594603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bookmarkStart w:id="2" w:name="_GoBack"/>
      <w:bookmarkEnd w:id="2"/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lastRenderedPageBreak/>
        <w:t>Virus: dimensioni, struttura, classificazione, replicazione; Metodi per studiare i virus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Ortomixovirus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; </w:t>
      </w: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Paramixoviridae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; Virus delle epatiti; HIV; 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proofErr w:type="spellStart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Herpesviridae</w:t>
      </w:r>
      <w:proofErr w:type="spellEnd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; Virus della rosolia; Virus Ebola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Miceti: Lieviti, Muffe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Parassiti: Protozoi, Elminti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Microbiologia dell’apparato urinario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Microbiologia degli apparati  genitali maschile e femminile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Microbiologia delle infezioni sessualmente trasmesse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Microbiologia dell’apparato respiratorio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bookmarkStart w:id="3" w:name="OLE_LINK3"/>
      <w:bookmarkStart w:id="4" w:name="OLE_LINK4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Microbiologia</w:t>
      </w:r>
      <w:bookmarkEnd w:id="3"/>
      <w:bookmarkEnd w:id="4"/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 xml:space="preserve"> dell’apparato gastroenterico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Microbiologia del sistema nervoso centrale</w:t>
      </w:r>
    </w:p>
    <w:p w:rsidR="00712DA6" w:rsidRPr="00712DA6" w:rsidRDefault="00712DA6" w:rsidP="00712DA6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8"/>
          <w:szCs w:val="28"/>
          <w:lang w:eastAsia="it-IT"/>
        </w:rPr>
      </w:pPr>
      <w:r w:rsidRPr="00712DA6">
        <w:rPr>
          <w:rFonts w:asciiTheme="minorHAnsi" w:eastAsiaTheme="minorEastAsia" w:hAnsiTheme="minorHAnsi" w:cstheme="minorBidi"/>
          <w:sz w:val="28"/>
          <w:szCs w:val="28"/>
          <w:lang w:eastAsia="it-IT"/>
        </w:rPr>
        <w:t>Microbiologia dell’apparato cardiovascolare</w:t>
      </w:r>
    </w:p>
    <w:p w:rsidR="00295C09" w:rsidRDefault="00712DA6" w:rsidP="00712DA6">
      <w:pPr>
        <w:pStyle w:val="Default"/>
        <w:jc w:val="both"/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 w:rsidRPr="00712DA6">
        <w:rPr>
          <w:rFonts w:asciiTheme="minorHAnsi" w:eastAsiaTheme="minorEastAsia" w:hAnsiTheme="minorHAnsi" w:cstheme="minorBidi"/>
          <w:color w:val="auto"/>
          <w:sz w:val="28"/>
          <w:szCs w:val="28"/>
        </w:rPr>
        <w:t>Microbiologia delle infezioni correlate all’assistenza sanitaria</w:t>
      </w:r>
    </w:p>
    <w:p w:rsidR="00BA03C1" w:rsidRDefault="00BA03C1" w:rsidP="00712DA6">
      <w:pPr>
        <w:pStyle w:val="Default"/>
        <w:jc w:val="both"/>
        <w:rPr>
          <w:rFonts w:ascii="Times New Roman" w:hAnsi="Times New Roman" w:cs="Times New Roman"/>
          <w:b/>
        </w:rPr>
      </w:pPr>
    </w:p>
    <w:p w:rsidR="000A7F10" w:rsidRDefault="000A7F10" w:rsidP="00983391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2D5791" w:rsidRPr="00712DA6" w:rsidRDefault="0063694A" w:rsidP="00A962C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12DA6">
        <w:rPr>
          <w:rFonts w:ascii="Times New Roman" w:hAnsi="Times New Roman" w:cs="Times New Roman"/>
          <w:b/>
          <w:bCs/>
          <w:color w:val="auto"/>
        </w:rPr>
        <w:t>METODOLOGIA DIDATTICA: lezioni frontali</w:t>
      </w:r>
    </w:p>
    <w:p w:rsidR="002D5791" w:rsidRPr="00712DA6" w:rsidRDefault="002D5791" w:rsidP="00A962C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2D5791" w:rsidRPr="00712DA6" w:rsidRDefault="002D5791" w:rsidP="00A962C8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712DA6">
        <w:rPr>
          <w:rFonts w:ascii="Times New Roman" w:hAnsi="Times New Roman" w:cs="Times New Roman"/>
          <w:b/>
          <w:bCs/>
          <w:color w:val="auto"/>
        </w:rPr>
        <w:t>METODOLOGIA DI ESAME</w:t>
      </w:r>
      <w:r w:rsidR="0063694A" w:rsidRPr="00712DA6">
        <w:rPr>
          <w:rFonts w:ascii="Times New Roman" w:hAnsi="Times New Roman" w:cs="Times New Roman"/>
          <w:b/>
          <w:bCs/>
          <w:color w:val="auto"/>
        </w:rPr>
        <w:t xml:space="preserve"> : verifica scritta</w:t>
      </w:r>
      <w:r w:rsidRPr="00712DA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2D5791" w:rsidRPr="00712DA6" w:rsidRDefault="002D5791" w:rsidP="007C7982">
      <w:pPr>
        <w:pStyle w:val="Default"/>
        <w:rPr>
          <w:color w:val="auto"/>
        </w:rPr>
      </w:pPr>
    </w:p>
    <w:p w:rsidR="000A7F10" w:rsidRPr="00712DA6" w:rsidRDefault="00982C00" w:rsidP="000A7F10">
      <w:pPr>
        <w:spacing w:line="336" w:lineRule="auto"/>
        <w:ind w:right="57"/>
        <w:rPr>
          <w:b/>
        </w:rPr>
      </w:pPr>
      <w:r w:rsidRPr="00712DA6">
        <w:rPr>
          <w:b/>
        </w:rPr>
        <w:t>TESTI</w:t>
      </w:r>
      <w:r w:rsidR="002D5791" w:rsidRPr="00712DA6">
        <w:rPr>
          <w:b/>
        </w:rPr>
        <w:t>:</w:t>
      </w:r>
      <w:r w:rsidRPr="00712DA6">
        <w:t xml:space="preserve"> </w:t>
      </w:r>
      <w:r w:rsidR="000A7F10" w:rsidRPr="00712DA6">
        <w:rPr>
          <w:b/>
        </w:rPr>
        <w:t xml:space="preserve"> Si consiglia di consultare o acquistare un testo aggiornato di</w:t>
      </w:r>
    </w:p>
    <w:p w:rsidR="000A7F10" w:rsidRPr="00712DA6" w:rsidRDefault="000A7F10" w:rsidP="000A7F10">
      <w:pPr>
        <w:spacing w:line="336" w:lineRule="auto"/>
        <w:ind w:right="57"/>
        <w:rPr>
          <w:b/>
        </w:rPr>
      </w:pPr>
      <w:r w:rsidRPr="00712DA6">
        <w:rPr>
          <w:b/>
        </w:rPr>
        <w:t>Microbiologia</w:t>
      </w:r>
      <w:r w:rsidR="000F6DB5" w:rsidRPr="00712DA6">
        <w:rPr>
          <w:b/>
        </w:rPr>
        <w:t xml:space="preserve"> e Microbiologia clinica</w:t>
      </w:r>
      <w:r w:rsidRPr="00712DA6">
        <w:rPr>
          <w:b/>
        </w:rPr>
        <w:t xml:space="preserve"> per le Professioni sanitarie, a scelta dello studente. </w:t>
      </w:r>
    </w:p>
    <w:p w:rsidR="000A7F10" w:rsidRPr="00712DA6" w:rsidRDefault="000A7F10" w:rsidP="000A7F10">
      <w:pPr>
        <w:spacing w:line="336" w:lineRule="auto"/>
        <w:ind w:right="57"/>
        <w:rPr>
          <w:b/>
        </w:rPr>
      </w:pPr>
      <w:r w:rsidRPr="00712DA6">
        <w:rPr>
          <w:b/>
        </w:rPr>
        <w:t>Si ricorda che i testi NON sostituiscono in alcun modo la frequenza</w:t>
      </w:r>
    </w:p>
    <w:p w:rsidR="002D5791" w:rsidRPr="00712DA6" w:rsidRDefault="000A7F10" w:rsidP="000A7F10">
      <w:pPr>
        <w:spacing w:line="336" w:lineRule="auto"/>
        <w:ind w:right="57"/>
        <w:rPr>
          <w:b/>
        </w:rPr>
      </w:pPr>
      <w:r w:rsidRPr="00712DA6">
        <w:rPr>
          <w:b/>
        </w:rPr>
        <w:t>alle lezioni in cui vengono trattati gli argomenti del programma.</w:t>
      </w:r>
    </w:p>
    <w:p w:rsidR="00490DCE" w:rsidRPr="00712DA6" w:rsidRDefault="00490DCE" w:rsidP="002D5791">
      <w:pPr>
        <w:spacing w:line="360" w:lineRule="auto"/>
        <w:ind w:left="57" w:right="57"/>
        <w:rPr>
          <w:b/>
        </w:rPr>
      </w:pPr>
    </w:p>
    <w:p w:rsidR="002D5791" w:rsidRPr="00712DA6" w:rsidRDefault="002D5791" w:rsidP="002D5791">
      <w:pPr>
        <w:spacing w:line="360" w:lineRule="auto"/>
        <w:ind w:left="57" w:right="57"/>
        <w:rPr>
          <w:b/>
        </w:rPr>
      </w:pPr>
      <w:r w:rsidRPr="00712DA6">
        <w:rPr>
          <w:b/>
        </w:rPr>
        <w:t>ORARIO DI RICEVIMENTO</w:t>
      </w:r>
      <w:r w:rsidR="00712DA6">
        <w:rPr>
          <w:b/>
        </w:rPr>
        <w:t>: lunedì</w:t>
      </w:r>
      <w:r w:rsidR="000A7F10" w:rsidRPr="00712DA6">
        <w:rPr>
          <w:b/>
        </w:rPr>
        <w:t xml:space="preserve">  ore15-16</w:t>
      </w:r>
    </w:p>
    <w:p w:rsidR="002D5791" w:rsidRDefault="002D5791" w:rsidP="00295C09">
      <w:pPr>
        <w:spacing w:line="360" w:lineRule="auto"/>
        <w:ind w:right="57"/>
        <w:rPr>
          <w:b/>
          <w:sz w:val="28"/>
          <w:szCs w:val="28"/>
        </w:rPr>
      </w:pPr>
    </w:p>
    <w:p w:rsidR="002D5791" w:rsidRDefault="002D5791" w:rsidP="002D5791">
      <w:pPr>
        <w:spacing w:line="360" w:lineRule="auto"/>
        <w:ind w:left="57" w:right="57"/>
        <w:jc w:val="right"/>
        <w:rPr>
          <w:sz w:val="28"/>
          <w:szCs w:val="28"/>
        </w:rPr>
      </w:pPr>
    </w:p>
    <w:p w:rsidR="00295C09" w:rsidRDefault="002D5791" w:rsidP="00295C09">
      <w:pPr>
        <w:spacing w:line="360" w:lineRule="auto"/>
        <w:ind w:left="57" w:right="57"/>
        <w:jc w:val="right"/>
        <w:rPr>
          <w:sz w:val="28"/>
          <w:szCs w:val="28"/>
        </w:rPr>
      </w:pPr>
      <w:r>
        <w:rPr>
          <w:sz w:val="28"/>
          <w:szCs w:val="28"/>
        </w:rPr>
        <w:t>Il Docente del corso</w:t>
      </w:r>
    </w:p>
    <w:p w:rsidR="00712DA6" w:rsidRDefault="00712DA6" w:rsidP="00295C09">
      <w:pPr>
        <w:spacing w:line="360" w:lineRule="auto"/>
        <w:ind w:left="57" w:right="57"/>
        <w:jc w:val="right"/>
        <w:rPr>
          <w:sz w:val="28"/>
          <w:szCs w:val="28"/>
        </w:rPr>
      </w:pPr>
      <w:r>
        <w:rPr>
          <w:sz w:val="28"/>
          <w:szCs w:val="28"/>
        </w:rPr>
        <w:t>Dott. Claudio Palumbo</w:t>
      </w:r>
    </w:p>
    <w:p w:rsidR="002D5791" w:rsidRDefault="002D5791" w:rsidP="000A7F10">
      <w:pPr>
        <w:spacing w:line="360" w:lineRule="auto"/>
        <w:ind w:left="57" w:right="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br/>
      </w:r>
    </w:p>
    <w:p w:rsidR="0063694A" w:rsidRPr="00295C09" w:rsidRDefault="0063694A" w:rsidP="0063694A">
      <w:pPr>
        <w:spacing w:line="360" w:lineRule="auto"/>
        <w:ind w:left="57" w:right="57"/>
        <w:jc w:val="right"/>
        <w:rPr>
          <w:sz w:val="28"/>
          <w:szCs w:val="28"/>
        </w:rPr>
      </w:pPr>
    </w:p>
    <w:sectPr w:rsidR="0063694A" w:rsidRPr="00295C09" w:rsidSect="009857B2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4A43400"/>
    <w:multiLevelType w:val="hybridMultilevel"/>
    <w:tmpl w:val="4E0A5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E447D"/>
    <w:multiLevelType w:val="hybridMultilevel"/>
    <w:tmpl w:val="52E80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452FF"/>
    <w:multiLevelType w:val="hybridMultilevel"/>
    <w:tmpl w:val="79ECD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D3E5F"/>
    <w:multiLevelType w:val="hybridMultilevel"/>
    <w:tmpl w:val="EB84DCB2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28B7F98"/>
    <w:multiLevelType w:val="hybridMultilevel"/>
    <w:tmpl w:val="64FE02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94936"/>
    <w:multiLevelType w:val="hybridMultilevel"/>
    <w:tmpl w:val="CE1A36C4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247A1102"/>
    <w:multiLevelType w:val="hybridMultilevel"/>
    <w:tmpl w:val="3D36B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94FCF"/>
    <w:multiLevelType w:val="hybridMultilevel"/>
    <w:tmpl w:val="EF4E4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D1F29"/>
    <w:multiLevelType w:val="hybridMultilevel"/>
    <w:tmpl w:val="5EF8D1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37E9D"/>
    <w:multiLevelType w:val="hybridMultilevel"/>
    <w:tmpl w:val="5A1A0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55A98"/>
    <w:multiLevelType w:val="hybridMultilevel"/>
    <w:tmpl w:val="984ACA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8C38D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9327F"/>
    <w:multiLevelType w:val="hybridMultilevel"/>
    <w:tmpl w:val="D08AB9F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DC1211"/>
    <w:multiLevelType w:val="hybridMultilevel"/>
    <w:tmpl w:val="A86CC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40049"/>
    <w:multiLevelType w:val="hybridMultilevel"/>
    <w:tmpl w:val="2FC4C3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76F10"/>
    <w:multiLevelType w:val="hybridMultilevel"/>
    <w:tmpl w:val="0888B5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E6B9A"/>
    <w:multiLevelType w:val="hybridMultilevel"/>
    <w:tmpl w:val="4A7CDD9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EB3A47"/>
    <w:multiLevelType w:val="hybridMultilevel"/>
    <w:tmpl w:val="ADEA6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33FA0"/>
    <w:multiLevelType w:val="hybridMultilevel"/>
    <w:tmpl w:val="52DACF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145A9"/>
    <w:multiLevelType w:val="hybridMultilevel"/>
    <w:tmpl w:val="6FEE7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406F8"/>
    <w:multiLevelType w:val="hybridMultilevel"/>
    <w:tmpl w:val="013CB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C1DCD"/>
    <w:multiLevelType w:val="hybridMultilevel"/>
    <w:tmpl w:val="664E35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A857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C26E6"/>
    <w:multiLevelType w:val="hybridMultilevel"/>
    <w:tmpl w:val="E8C2EEF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5F1259E"/>
    <w:multiLevelType w:val="hybridMultilevel"/>
    <w:tmpl w:val="90D84D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323C2"/>
    <w:multiLevelType w:val="hybridMultilevel"/>
    <w:tmpl w:val="DFFE91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2D075D7"/>
    <w:multiLevelType w:val="hybridMultilevel"/>
    <w:tmpl w:val="09EAA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F602B"/>
    <w:multiLevelType w:val="hybridMultilevel"/>
    <w:tmpl w:val="3260ECFC"/>
    <w:lvl w:ilvl="0" w:tplc="0410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1">
    <w:nsid w:val="776952AF"/>
    <w:multiLevelType w:val="hybridMultilevel"/>
    <w:tmpl w:val="2F40F0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E2B87"/>
    <w:multiLevelType w:val="hybridMultilevel"/>
    <w:tmpl w:val="76DA20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A6BF7"/>
    <w:multiLevelType w:val="hybridMultilevel"/>
    <w:tmpl w:val="844E4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14"/>
  </w:num>
  <w:num w:numId="5">
    <w:abstractNumId w:val="17"/>
  </w:num>
  <w:num w:numId="6">
    <w:abstractNumId w:val="5"/>
  </w:num>
  <w:num w:numId="7">
    <w:abstractNumId w:val="10"/>
  </w:num>
  <w:num w:numId="8">
    <w:abstractNumId w:val="22"/>
  </w:num>
  <w:num w:numId="9">
    <w:abstractNumId w:val="29"/>
  </w:num>
  <w:num w:numId="10">
    <w:abstractNumId w:val="21"/>
  </w:num>
  <w:num w:numId="11">
    <w:abstractNumId w:val="28"/>
  </w:num>
  <w:num w:numId="12">
    <w:abstractNumId w:val="6"/>
  </w:num>
  <w:num w:numId="13">
    <w:abstractNumId w:val="25"/>
  </w:num>
  <w:num w:numId="14">
    <w:abstractNumId w:val="16"/>
  </w:num>
  <w:num w:numId="15">
    <w:abstractNumId w:val="33"/>
  </w:num>
  <w:num w:numId="16">
    <w:abstractNumId w:val="23"/>
  </w:num>
  <w:num w:numId="17">
    <w:abstractNumId w:val="20"/>
  </w:num>
  <w:num w:numId="18">
    <w:abstractNumId w:val="12"/>
  </w:num>
  <w:num w:numId="19">
    <w:abstractNumId w:val="32"/>
  </w:num>
  <w:num w:numId="20">
    <w:abstractNumId w:val="13"/>
  </w:num>
  <w:num w:numId="21">
    <w:abstractNumId w:val="15"/>
  </w:num>
  <w:num w:numId="22">
    <w:abstractNumId w:val="19"/>
  </w:num>
  <w:num w:numId="23">
    <w:abstractNumId w:val="18"/>
  </w:num>
  <w:num w:numId="24">
    <w:abstractNumId w:val="9"/>
  </w:num>
  <w:num w:numId="25">
    <w:abstractNumId w:val="31"/>
  </w:num>
  <w:num w:numId="26">
    <w:abstractNumId w:val="8"/>
  </w:num>
  <w:num w:numId="27">
    <w:abstractNumId w:val="26"/>
  </w:num>
  <w:num w:numId="28">
    <w:abstractNumId w:val="27"/>
  </w:num>
  <w:num w:numId="29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CD"/>
    <w:rsid w:val="000A7190"/>
    <w:rsid w:val="000A7F10"/>
    <w:rsid w:val="000F6DB5"/>
    <w:rsid w:val="001D2242"/>
    <w:rsid w:val="00231563"/>
    <w:rsid w:val="002668EA"/>
    <w:rsid w:val="00295C09"/>
    <w:rsid w:val="002B3513"/>
    <w:rsid w:val="002D5791"/>
    <w:rsid w:val="00407228"/>
    <w:rsid w:val="00476F2A"/>
    <w:rsid w:val="00490DCE"/>
    <w:rsid w:val="004B0837"/>
    <w:rsid w:val="00594603"/>
    <w:rsid w:val="005E63C8"/>
    <w:rsid w:val="00621289"/>
    <w:rsid w:val="0063694A"/>
    <w:rsid w:val="00644667"/>
    <w:rsid w:val="00647DF0"/>
    <w:rsid w:val="00663BCD"/>
    <w:rsid w:val="0069485D"/>
    <w:rsid w:val="00712DA6"/>
    <w:rsid w:val="00721919"/>
    <w:rsid w:val="00755810"/>
    <w:rsid w:val="00763654"/>
    <w:rsid w:val="007C7982"/>
    <w:rsid w:val="007D6CAC"/>
    <w:rsid w:val="00895E03"/>
    <w:rsid w:val="00896B4E"/>
    <w:rsid w:val="00982C00"/>
    <w:rsid w:val="00983391"/>
    <w:rsid w:val="009857B2"/>
    <w:rsid w:val="009B3390"/>
    <w:rsid w:val="00A3548B"/>
    <w:rsid w:val="00A42DE1"/>
    <w:rsid w:val="00A679EE"/>
    <w:rsid w:val="00A962C8"/>
    <w:rsid w:val="00AE5435"/>
    <w:rsid w:val="00B850F2"/>
    <w:rsid w:val="00BA03C1"/>
    <w:rsid w:val="00C27FCD"/>
    <w:rsid w:val="00C609EC"/>
    <w:rsid w:val="00C97A38"/>
    <w:rsid w:val="00CA75D7"/>
    <w:rsid w:val="00CC2F06"/>
    <w:rsid w:val="00D73607"/>
    <w:rsid w:val="00D80230"/>
    <w:rsid w:val="00DB70CB"/>
    <w:rsid w:val="00DD6D1F"/>
    <w:rsid w:val="00E02231"/>
    <w:rsid w:val="00E236C8"/>
    <w:rsid w:val="00E41919"/>
    <w:rsid w:val="00E438E2"/>
    <w:rsid w:val="00F754AA"/>
    <w:rsid w:val="00F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7B2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9857B2"/>
    <w:rPr>
      <w:rFonts w:ascii="Wingdings" w:hAnsi="Wingdings"/>
    </w:rPr>
  </w:style>
  <w:style w:type="character" w:customStyle="1" w:styleId="WW8Num2z1">
    <w:name w:val="WW8Num2z1"/>
    <w:rsid w:val="009857B2"/>
    <w:rPr>
      <w:rFonts w:ascii="Courier New" w:hAnsi="Courier New" w:cs="Courier New"/>
    </w:rPr>
  </w:style>
  <w:style w:type="character" w:customStyle="1" w:styleId="WW8Num2z3">
    <w:name w:val="WW8Num2z3"/>
    <w:rsid w:val="009857B2"/>
    <w:rPr>
      <w:rFonts w:ascii="Symbol" w:hAnsi="Symbol"/>
    </w:rPr>
  </w:style>
  <w:style w:type="character" w:customStyle="1" w:styleId="WW8Num5z0">
    <w:name w:val="WW8Num5z0"/>
    <w:rsid w:val="009857B2"/>
    <w:rPr>
      <w:rFonts w:ascii="Wingdings" w:hAnsi="Wingdings"/>
    </w:rPr>
  </w:style>
  <w:style w:type="character" w:customStyle="1" w:styleId="WW8Num5z1">
    <w:name w:val="WW8Num5z1"/>
    <w:rsid w:val="009857B2"/>
    <w:rPr>
      <w:rFonts w:ascii="Courier New" w:hAnsi="Courier New" w:cs="Courier New"/>
    </w:rPr>
  </w:style>
  <w:style w:type="character" w:customStyle="1" w:styleId="WW8Num5z3">
    <w:name w:val="WW8Num5z3"/>
    <w:rsid w:val="009857B2"/>
    <w:rPr>
      <w:rFonts w:ascii="Symbol" w:hAnsi="Symbol"/>
    </w:rPr>
  </w:style>
  <w:style w:type="character" w:customStyle="1" w:styleId="WW8Num6z0">
    <w:name w:val="WW8Num6z0"/>
    <w:rsid w:val="009857B2"/>
    <w:rPr>
      <w:rFonts w:ascii="Wingdings" w:hAnsi="Wingdings"/>
    </w:rPr>
  </w:style>
  <w:style w:type="character" w:customStyle="1" w:styleId="WW8Num6z1">
    <w:name w:val="WW8Num6z1"/>
    <w:rsid w:val="009857B2"/>
    <w:rPr>
      <w:rFonts w:ascii="Courier New" w:hAnsi="Courier New" w:cs="Courier New"/>
    </w:rPr>
  </w:style>
  <w:style w:type="character" w:customStyle="1" w:styleId="WW8Num6z3">
    <w:name w:val="WW8Num6z3"/>
    <w:rsid w:val="009857B2"/>
    <w:rPr>
      <w:rFonts w:ascii="Symbol" w:hAnsi="Symbol"/>
    </w:rPr>
  </w:style>
  <w:style w:type="character" w:customStyle="1" w:styleId="WW8Num7z0">
    <w:name w:val="WW8Num7z0"/>
    <w:rsid w:val="009857B2"/>
    <w:rPr>
      <w:rFonts w:ascii="Wingdings" w:hAnsi="Wingdings"/>
    </w:rPr>
  </w:style>
  <w:style w:type="character" w:customStyle="1" w:styleId="WW8Num7z1">
    <w:name w:val="WW8Num7z1"/>
    <w:rsid w:val="009857B2"/>
    <w:rPr>
      <w:rFonts w:ascii="Courier New" w:hAnsi="Courier New" w:cs="Courier New"/>
    </w:rPr>
  </w:style>
  <w:style w:type="character" w:customStyle="1" w:styleId="WW8Num7z3">
    <w:name w:val="WW8Num7z3"/>
    <w:rsid w:val="009857B2"/>
    <w:rPr>
      <w:rFonts w:ascii="Symbol" w:hAnsi="Symbol"/>
    </w:rPr>
  </w:style>
  <w:style w:type="character" w:customStyle="1" w:styleId="WW8Num9z0">
    <w:name w:val="WW8Num9z0"/>
    <w:rsid w:val="009857B2"/>
    <w:rPr>
      <w:rFonts w:ascii="Wingdings" w:hAnsi="Wingdings"/>
    </w:rPr>
  </w:style>
  <w:style w:type="character" w:customStyle="1" w:styleId="WW8Num9z1">
    <w:name w:val="WW8Num9z1"/>
    <w:rsid w:val="009857B2"/>
    <w:rPr>
      <w:rFonts w:ascii="Courier New" w:hAnsi="Courier New" w:cs="Courier New"/>
    </w:rPr>
  </w:style>
  <w:style w:type="character" w:customStyle="1" w:styleId="WW8Num9z3">
    <w:name w:val="WW8Num9z3"/>
    <w:rsid w:val="009857B2"/>
    <w:rPr>
      <w:rFonts w:ascii="Symbol" w:hAnsi="Symbol"/>
    </w:rPr>
  </w:style>
  <w:style w:type="character" w:customStyle="1" w:styleId="Caratterepredefinitoparagrafo1">
    <w:name w:val="Carattere predefinito paragrafo1"/>
    <w:rsid w:val="009857B2"/>
  </w:style>
  <w:style w:type="character" w:styleId="Collegamentoipertestuale">
    <w:name w:val="Hyperlink"/>
    <w:basedOn w:val="Caratterepredefinitoparagrafo1"/>
    <w:rsid w:val="009857B2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985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9857B2"/>
    <w:pPr>
      <w:spacing w:after="120"/>
    </w:pPr>
  </w:style>
  <w:style w:type="paragraph" w:styleId="Elenco">
    <w:name w:val="List"/>
    <w:basedOn w:val="Corpotesto"/>
    <w:rsid w:val="009857B2"/>
    <w:rPr>
      <w:rFonts w:cs="Tahoma"/>
    </w:rPr>
  </w:style>
  <w:style w:type="paragraph" w:customStyle="1" w:styleId="Didascalia1">
    <w:name w:val="Didascalia1"/>
    <w:basedOn w:val="Normale"/>
    <w:rsid w:val="009857B2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9857B2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9857B2"/>
    <w:pPr>
      <w:suppressLineNumbers/>
    </w:pPr>
  </w:style>
  <w:style w:type="paragraph" w:customStyle="1" w:styleId="Intestazionetabella">
    <w:name w:val="Intestazione tabella"/>
    <w:basedOn w:val="Contenutotabella"/>
    <w:rsid w:val="009857B2"/>
    <w:pPr>
      <w:jc w:val="center"/>
    </w:pPr>
    <w:rPr>
      <w:b/>
      <w:bCs/>
    </w:rPr>
  </w:style>
  <w:style w:type="paragraph" w:styleId="NormaleWeb">
    <w:name w:val="Normal (Web)"/>
    <w:basedOn w:val="Normale"/>
    <w:rsid w:val="00A3548B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644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2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228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4072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D6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7B2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9857B2"/>
    <w:rPr>
      <w:rFonts w:ascii="Wingdings" w:hAnsi="Wingdings"/>
    </w:rPr>
  </w:style>
  <w:style w:type="character" w:customStyle="1" w:styleId="WW8Num2z1">
    <w:name w:val="WW8Num2z1"/>
    <w:rsid w:val="009857B2"/>
    <w:rPr>
      <w:rFonts w:ascii="Courier New" w:hAnsi="Courier New" w:cs="Courier New"/>
    </w:rPr>
  </w:style>
  <w:style w:type="character" w:customStyle="1" w:styleId="WW8Num2z3">
    <w:name w:val="WW8Num2z3"/>
    <w:rsid w:val="009857B2"/>
    <w:rPr>
      <w:rFonts w:ascii="Symbol" w:hAnsi="Symbol"/>
    </w:rPr>
  </w:style>
  <w:style w:type="character" w:customStyle="1" w:styleId="WW8Num5z0">
    <w:name w:val="WW8Num5z0"/>
    <w:rsid w:val="009857B2"/>
    <w:rPr>
      <w:rFonts w:ascii="Wingdings" w:hAnsi="Wingdings"/>
    </w:rPr>
  </w:style>
  <w:style w:type="character" w:customStyle="1" w:styleId="WW8Num5z1">
    <w:name w:val="WW8Num5z1"/>
    <w:rsid w:val="009857B2"/>
    <w:rPr>
      <w:rFonts w:ascii="Courier New" w:hAnsi="Courier New" w:cs="Courier New"/>
    </w:rPr>
  </w:style>
  <w:style w:type="character" w:customStyle="1" w:styleId="WW8Num5z3">
    <w:name w:val="WW8Num5z3"/>
    <w:rsid w:val="009857B2"/>
    <w:rPr>
      <w:rFonts w:ascii="Symbol" w:hAnsi="Symbol"/>
    </w:rPr>
  </w:style>
  <w:style w:type="character" w:customStyle="1" w:styleId="WW8Num6z0">
    <w:name w:val="WW8Num6z0"/>
    <w:rsid w:val="009857B2"/>
    <w:rPr>
      <w:rFonts w:ascii="Wingdings" w:hAnsi="Wingdings"/>
    </w:rPr>
  </w:style>
  <w:style w:type="character" w:customStyle="1" w:styleId="WW8Num6z1">
    <w:name w:val="WW8Num6z1"/>
    <w:rsid w:val="009857B2"/>
    <w:rPr>
      <w:rFonts w:ascii="Courier New" w:hAnsi="Courier New" w:cs="Courier New"/>
    </w:rPr>
  </w:style>
  <w:style w:type="character" w:customStyle="1" w:styleId="WW8Num6z3">
    <w:name w:val="WW8Num6z3"/>
    <w:rsid w:val="009857B2"/>
    <w:rPr>
      <w:rFonts w:ascii="Symbol" w:hAnsi="Symbol"/>
    </w:rPr>
  </w:style>
  <w:style w:type="character" w:customStyle="1" w:styleId="WW8Num7z0">
    <w:name w:val="WW8Num7z0"/>
    <w:rsid w:val="009857B2"/>
    <w:rPr>
      <w:rFonts w:ascii="Wingdings" w:hAnsi="Wingdings"/>
    </w:rPr>
  </w:style>
  <w:style w:type="character" w:customStyle="1" w:styleId="WW8Num7z1">
    <w:name w:val="WW8Num7z1"/>
    <w:rsid w:val="009857B2"/>
    <w:rPr>
      <w:rFonts w:ascii="Courier New" w:hAnsi="Courier New" w:cs="Courier New"/>
    </w:rPr>
  </w:style>
  <w:style w:type="character" w:customStyle="1" w:styleId="WW8Num7z3">
    <w:name w:val="WW8Num7z3"/>
    <w:rsid w:val="009857B2"/>
    <w:rPr>
      <w:rFonts w:ascii="Symbol" w:hAnsi="Symbol"/>
    </w:rPr>
  </w:style>
  <w:style w:type="character" w:customStyle="1" w:styleId="WW8Num9z0">
    <w:name w:val="WW8Num9z0"/>
    <w:rsid w:val="009857B2"/>
    <w:rPr>
      <w:rFonts w:ascii="Wingdings" w:hAnsi="Wingdings"/>
    </w:rPr>
  </w:style>
  <w:style w:type="character" w:customStyle="1" w:styleId="WW8Num9z1">
    <w:name w:val="WW8Num9z1"/>
    <w:rsid w:val="009857B2"/>
    <w:rPr>
      <w:rFonts w:ascii="Courier New" w:hAnsi="Courier New" w:cs="Courier New"/>
    </w:rPr>
  </w:style>
  <w:style w:type="character" w:customStyle="1" w:styleId="WW8Num9z3">
    <w:name w:val="WW8Num9z3"/>
    <w:rsid w:val="009857B2"/>
    <w:rPr>
      <w:rFonts w:ascii="Symbol" w:hAnsi="Symbol"/>
    </w:rPr>
  </w:style>
  <w:style w:type="character" w:customStyle="1" w:styleId="Caratterepredefinitoparagrafo1">
    <w:name w:val="Carattere predefinito paragrafo1"/>
    <w:rsid w:val="009857B2"/>
  </w:style>
  <w:style w:type="character" w:styleId="Collegamentoipertestuale">
    <w:name w:val="Hyperlink"/>
    <w:basedOn w:val="Caratterepredefinitoparagrafo1"/>
    <w:rsid w:val="009857B2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985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9857B2"/>
    <w:pPr>
      <w:spacing w:after="120"/>
    </w:pPr>
  </w:style>
  <w:style w:type="paragraph" w:styleId="Elenco">
    <w:name w:val="List"/>
    <w:basedOn w:val="Corpotesto"/>
    <w:rsid w:val="009857B2"/>
    <w:rPr>
      <w:rFonts w:cs="Tahoma"/>
    </w:rPr>
  </w:style>
  <w:style w:type="paragraph" w:customStyle="1" w:styleId="Didascalia1">
    <w:name w:val="Didascalia1"/>
    <w:basedOn w:val="Normale"/>
    <w:rsid w:val="009857B2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9857B2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9857B2"/>
    <w:pPr>
      <w:suppressLineNumbers/>
    </w:pPr>
  </w:style>
  <w:style w:type="paragraph" w:customStyle="1" w:styleId="Intestazionetabella">
    <w:name w:val="Intestazione tabella"/>
    <w:basedOn w:val="Contenutotabella"/>
    <w:rsid w:val="009857B2"/>
    <w:pPr>
      <w:jc w:val="center"/>
    </w:pPr>
    <w:rPr>
      <w:b/>
      <w:bCs/>
    </w:rPr>
  </w:style>
  <w:style w:type="paragraph" w:styleId="NormaleWeb">
    <w:name w:val="Normal (Web)"/>
    <w:basedOn w:val="Normale"/>
    <w:rsid w:val="00A3548B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644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2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228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4072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D6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4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DEL CORSO INTEGRATO DI INFERMIERISTICA IN</vt:lpstr>
    </vt:vector>
  </TitlesOfParts>
  <Company>BASTARDS TeaM</Company>
  <LinksUpToDate>false</LinksUpToDate>
  <CharactersWithSpaces>2161</CharactersWithSpaces>
  <SharedDoc>false</SharedDoc>
  <HLinks>
    <vt:vector size="6" baseType="variant">
      <vt:variant>
        <vt:i4>5832812</vt:i4>
      </vt:variant>
      <vt:variant>
        <vt:i4>0</vt:i4>
      </vt:variant>
      <vt:variant>
        <vt:i4>0</vt:i4>
      </vt:variant>
      <vt:variant>
        <vt:i4>5</vt:i4>
      </vt:variant>
      <vt:variant>
        <vt:lpwstr>mailto:cosimocaldararo@libero.it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DEL CORSO INTEGRATO DI INFERMIERISTICA IN</dc:title>
  <dc:creator>Mino</dc:creator>
  <cp:lastModifiedBy>claudio</cp:lastModifiedBy>
  <cp:revision>3</cp:revision>
  <cp:lastPrinted>2012-06-20T09:36:00Z</cp:lastPrinted>
  <dcterms:created xsi:type="dcterms:W3CDTF">2018-01-28T20:27:00Z</dcterms:created>
  <dcterms:modified xsi:type="dcterms:W3CDTF">2018-01-28T20:28:00Z</dcterms:modified>
</cp:coreProperties>
</file>